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6762"/>
      </w:tblGrid>
      <w:tr w:rsidR="003D7011" w:rsidRPr="00B90C80" w:rsidTr="003D7011">
        <w:trPr>
          <w:trHeight w:val="316"/>
        </w:trPr>
        <w:tc>
          <w:tcPr>
            <w:tcW w:w="2165" w:type="dxa"/>
            <w:shd w:val="clear" w:color="auto" w:fill="E6E6E6"/>
          </w:tcPr>
          <w:p w:rsidR="003D7011" w:rsidRPr="00B90C80" w:rsidRDefault="0088005B" w:rsidP="003D7011">
            <w:pPr>
              <w:rPr>
                <w:rFonts w:ascii="Arial" w:hAnsi="Arial" w:cs="Arial"/>
                <w:sz w:val="20"/>
                <w:szCs w:val="20"/>
              </w:rPr>
            </w:pPr>
            <w:r>
              <w:rPr>
                <w:rFonts w:ascii="Arial" w:hAnsi="Arial" w:cs="Arial"/>
                <w:sz w:val="20"/>
                <w:szCs w:val="20"/>
              </w:rPr>
              <w:t>Obor</w:t>
            </w:r>
          </w:p>
        </w:tc>
        <w:tc>
          <w:tcPr>
            <w:tcW w:w="6762" w:type="dxa"/>
            <w:shd w:val="clear" w:color="auto" w:fill="auto"/>
          </w:tcPr>
          <w:p w:rsidR="003D7011" w:rsidRPr="00B90C80" w:rsidRDefault="00986D89" w:rsidP="00F647FD">
            <w:pPr>
              <w:rPr>
                <w:rFonts w:ascii="Arial" w:hAnsi="Arial" w:cs="Arial"/>
                <w:sz w:val="20"/>
                <w:szCs w:val="20"/>
                <w:lang w:val="quz-BO"/>
              </w:rPr>
            </w:pPr>
            <w:r w:rsidRPr="00B90C80">
              <w:rPr>
                <w:rFonts w:ascii="Arial" w:hAnsi="Arial" w:cs="Arial"/>
                <w:sz w:val="20"/>
                <w:szCs w:val="20"/>
                <w:lang w:val="quz-BO"/>
              </w:rPr>
              <w:t>Clinical Psychology</w:t>
            </w:r>
          </w:p>
        </w:tc>
      </w:tr>
    </w:tbl>
    <w:p w:rsidR="003D7011" w:rsidRPr="00B90C80" w:rsidRDefault="003D7011" w:rsidP="003D7011">
      <w:pPr>
        <w:outlineLvl w:val="0"/>
        <w:rPr>
          <w:rFonts w:ascii="Arial" w:hAnsi="Arial" w:cs="Arial"/>
          <w:b/>
          <w:sz w:val="20"/>
          <w:szCs w:val="20"/>
        </w:rPr>
      </w:pPr>
    </w:p>
    <w:p w:rsidR="003D7011" w:rsidRPr="00B90C80" w:rsidRDefault="003D7011" w:rsidP="003D7011">
      <w:pPr>
        <w:outlineLvl w:val="0"/>
        <w:rPr>
          <w:rFonts w:ascii="Arial" w:hAnsi="Arial" w:cs="Arial"/>
          <w:b/>
          <w:sz w:val="20"/>
          <w:szCs w:val="20"/>
        </w:rPr>
      </w:pPr>
      <w:r w:rsidRPr="00B90C80">
        <w:rPr>
          <w:rFonts w:ascii="Arial" w:hAnsi="Arial" w:cs="Arial"/>
          <w:b/>
          <w:sz w:val="20"/>
          <w:szCs w:val="20"/>
        </w:rPr>
        <w:t xml:space="preserve">Forma a typ studia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88"/>
      </w:tblGrid>
      <w:tr w:rsidR="003D7011" w:rsidRPr="00B90C80" w:rsidTr="00DB6793">
        <w:tc>
          <w:tcPr>
            <w:tcW w:w="1809" w:type="dxa"/>
            <w:shd w:val="clear" w:color="auto" w:fill="E6E6E6"/>
          </w:tcPr>
          <w:p w:rsidR="003D7011" w:rsidRPr="00B90C80" w:rsidRDefault="004E0B33" w:rsidP="003D7011">
            <w:pPr>
              <w:rPr>
                <w:rFonts w:ascii="Arial" w:hAnsi="Arial" w:cs="Arial"/>
                <w:sz w:val="20"/>
                <w:szCs w:val="20"/>
              </w:rPr>
            </w:pPr>
            <w:r w:rsidRPr="00B90C80">
              <w:rPr>
                <w:rFonts w:ascii="Arial" w:hAnsi="Arial" w:cs="Arial"/>
                <w:sz w:val="20"/>
                <w:szCs w:val="20"/>
              </w:rPr>
              <w:t>Academic title</w:t>
            </w:r>
          </w:p>
        </w:tc>
        <w:tc>
          <w:tcPr>
            <w:tcW w:w="7088" w:type="dxa"/>
            <w:shd w:val="clear" w:color="auto" w:fill="E6E6E6"/>
          </w:tcPr>
          <w:p w:rsidR="003D7011" w:rsidRPr="00B90C80" w:rsidRDefault="003D7011" w:rsidP="003D7011">
            <w:pPr>
              <w:rPr>
                <w:rFonts w:ascii="Arial" w:hAnsi="Arial" w:cs="Arial"/>
                <w:sz w:val="20"/>
                <w:szCs w:val="20"/>
              </w:rPr>
            </w:pPr>
            <w:r w:rsidRPr="00B90C80">
              <w:rPr>
                <w:rFonts w:ascii="Arial" w:hAnsi="Arial" w:cs="Arial"/>
                <w:sz w:val="20"/>
                <w:szCs w:val="20"/>
              </w:rPr>
              <w:t>Ph.D.</w:t>
            </w:r>
          </w:p>
        </w:tc>
      </w:tr>
      <w:tr w:rsidR="003D7011" w:rsidRPr="00B90C80" w:rsidTr="00DB6793">
        <w:tc>
          <w:tcPr>
            <w:tcW w:w="1809" w:type="dxa"/>
            <w:shd w:val="clear" w:color="auto" w:fill="E6E6E6"/>
          </w:tcPr>
          <w:p w:rsidR="003D7011" w:rsidRPr="00B90C80" w:rsidRDefault="003D7011" w:rsidP="003D7011">
            <w:pPr>
              <w:rPr>
                <w:rFonts w:ascii="Arial" w:hAnsi="Arial" w:cs="Arial"/>
                <w:sz w:val="20"/>
                <w:szCs w:val="20"/>
              </w:rPr>
            </w:pPr>
            <w:r w:rsidRPr="00B90C80">
              <w:rPr>
                <w:rFonts w:ascii="Arial" w:hAnsi="Arial" w:cs="Arial"/>
                <w:sz w:val="20"/>
                <w:szCs w:val="20"/>
              </w:rPr>
              <w:t>Prezenční</w:t>
            </w:r>
          </w:p>
        </w:tc>
        <w:tc>
          <w:tcPr>
            <w:tcW w:w="7088" w:type="dxa"/>
            <w:shd w:val="clear" w:color="auto" w:fill="auto"/>
          </w:tcPr>
          <w:p w:rsidR="003D7011" w:rsidRPr="00B90C80" w:rsidRDefault="003D7011" w:rsidP="003D7011">
            <w:pPr>
              <w:rPr>
                <w:rFonts w:ascii="Arial" w:hAnsi="Arial" w:cs="Arial"/>
                <w:sz w:val="20"/>
                <w:szCs w:val="20"/>
              </w:rPr>
            </w:pPr>
            <w:r w:rsidRPr="00B90C80">
              <w:rPr>
                <w:rFonts w:ascii="Arial" w:hAnsi="Arial" w:cs="Arial"/>
                <w:sz w:val="20"/>
                <w:szCs w:val="20"/>
              </w:rPr>
              <w:t>ano</w:t>
            </w:r>
          </w:p>
        </w:tc>
      </w:tr>
      <w:tr w:rsidR="003D7011" w:rsidRPr="00B90C80" w:rsidTr="00DB6793">
        <w:tc>
          <w:tcPr>
            <w:tcW w:w="1809" w:type="dxa"/>
            <w:shd w:val="clear" w:color="auto" w:fill="E6E6E6"/>
          </w:tcPr>
          <w:p w:rsidR="003D7011" w:rsidRPr="00B90C80" w:rsidRDefault="003D7011" w:rsidP="003D7011">
            <w:pPr>
              <w:rPr>
                <w:rFonts w:ascii="Arial" w:hAnsi="Arial" w:cs="Arial"/>
                <w:sz w:val="20"/>
                <w:szCs w:val="20"/>
              </w:rPr>
            </w:pPr>
            <w:r w:rsidRPr="00B90C80">
              <w:rPr>
                <w:rFonts w:ascii="Arial" w:hAnsi="Arial" w:cs="Arial"/>
                <w:sz w:val="20"/>
                <w:szCs w:val="20"/>
              </w:rPr>
              <w:t>Kombinované</w:t>
            </w:r>
          </w:p>
        </w:tc>
        <w:tc>
          <w:tcPr>
            <w:tcW w:w="7088" w:type="dxa"/>
            <w:shd w:val="clear" w:color="auto" w:fill="auto"/>
          </w:tcPr>
          <w:p w:rsidR="003D7011" w:rsidRPr="00B90C80" w:rsidRDefault="003D7011" w:rsidP="003D7011">
            <w:pPr>
              <w:rPr>
                <w:rFonts w:ascii="Arial" w:hAnsi="Arial" w:cs="Arial"/>
                <w:sz w:val="20"/>
                <w:szCs w:val="20"/>
              </w:rPr>
            </w:pPr>
            <w:r w:rsidRPr="00B90C80">
              <w:rPr>
                <w:rFonts w:ascii="Arial" w:hAnsi="Arial" w:cs="Arial"/>
                <w:sz w:val="20"/>
                <w:szCs w:val="20"/>
              </w:rPr>
              <w:t>ano</w:t>
            </w:r>
          </w:p>
        </w:tc>
      </w:tr>
      <w:tr w:rsidR="003D7011" w:rsidRPr="00B90C80" w:rsidTr="00DB6793">
        <w:tc>
          <w:tcPr>
            <w:tcW w:w="1809" w:type="dxa"/>
            <w:shd w:val="clear" w:color="auto" w:fill="E6E6E6"/>
          </w:tcPr>
          <w:p w:rsidR="003D7011" w:rsidRPr="00B90C80" w:rsidRDefault="003D7011" w:rsidP="003D7011">
            <w:pPr>
              <w:rPr>
                <w:rFonts w:ascii="Arial" w:hAnsi="Arial" w:cs="Arial"/>
                <w:sz w:val="20"/>
                <w:szCs w:val="20"/>
              </w:rPr>
            </w:pPr>
            <w:r w:rsidRPr="00B90C80">
              <w:rPr>
                <w:rFonts w:ascii="Arial" w:hAnsi="Arial" w:cs="Arial"/>
                <w:sz w:val="20"/>
                <w:szCs w:val="20"/>
              </w:rPr>
              <w:t>Délka studia</w:t>
            </w:r>
          </w:p>
        </w:tc>
        <w:tc>
          <w:tcPr>
            <w:tcW w:w="7088" w:type="dxa"/>
            <w:shd w:val="clear" w:color="auto" w:fill="auto"/>
          </w:tcPr>
          <w:p w:rsidR="003D7011" w:rsidRPr="00B90C80" w:rsidRDefault="00D66A69" w:rsidP="003D7011">
            <w:pPr>
              <w:rPr>
                <w:rFonts w:ascii="Arial" w:hAnsi="Arial" w:cs="Arial"/>
                <w:sz w:val="20"/>
                <w:szCs w:val="20"/>
              </w:rPr>
            </w:pPr>
            <w:r w:rsidRPr="00B90C80">
              <w:rPr>
                <w:rFonts w:ascii="Arial" w:hAnsi="Arial" w:cs="Arial"/>
                <w:sz w:val="20"/>
                <w:szCs w:val="20"/>
              </w:rPr>
              <w:t>3 yrs</w:t>
            </w:r>
          </w:p>
        </w:tc>
      </w:tr>
    </w:tbl>
    <w:p w:rsidR="003D7011" w:rsidRPr="00B90C80" w:rsidRDefault="003D7011" w:rsidP="003D701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464"/>
      </w:tblGrid>
      <w:tr w:rsidR="003D7011" w:rsidRPr="00B90C80" w:rsidTr="003D7011">
        <w:tc>
          <w:tcPr>
            <w:tcW w:w="4463" w:type="dxa"/>
            <w:shd w:val="clear" w:color="auto" w:fill="E6E6E6"/>
          </w:tcPr>
          <w:p w:rsidR="003D7011" w:rsidRPr="00B90C80" w:rsidRDefault="003D7011" w:rsidP="003D7011">
            <w:pPr>
              <w:rPr>
                <w:rFonts w:ascii="Arial" w:hAnsi="Arial" w:cs="Arial"/>
                <w:sz w:val="20"/>
                <w:szCs w:val="20"/>
              </w:rPr>
            </w:pPr>
            <w:r w:rsidRPr="00B90C80">
              <w:rPr>
                <w:rFonts w:ascii="Arial" w:hAnsi="Arial" w:cs="Arial"/>
                <w:sz w:val="20"/>
                <w:szCs w:val="20"/>
              </w:rPr>
              <w:t>Studijní program:</w:t>
            </w:r>
          </w:p>
        </w:tc>
        <w:tc>
          <w:tcPr>
            <w:tcW w:w="4464" w:type="dxa"/>
            <w:shd w:val="clear" w:color="auto" w:fill="auto"/>
          </w:tcPr>
          <w:p w:rsidR="003D7011" w:rsidRPr="00B90C80" w:rsidRDefault="00643F8B" w:rsidP="003D7011">
            <w:pPr>
              <w:rPr>
                <w:rFonts w:ascii="Arial" w:hAnsi="Arial" w:cs="Arial"/>
                <w:sz w:val="20"/>
                <w:szCs w:val="20"/>
              </w:rPr>
            </w:pPr>
            <w:r w:rsidRPr="00B90C80">
              <w:rPr>
                <w:rFonts w:ascii="Arial" w:hAnsi="Arial" w:cs="Arial"/>
                <w:sz w:val="20"/>
                <w:szCs w:val="20"/>
                <w:lang w:val="quz-BO"/>
              </w:rPr>
              <w:t>Psychology</w:t>
            </w:r>
          </w:p>
        </w:tc>
      </w:tr>
      <w:tr w:rsidR="003D7011" w:rsidRPr="00B90C80" w:rsidTr="003D7011">
        <w:tc>
          <w:tcPr>
            <w:tcW w:w="4463" w:type="dxa"/>
            <w:shd w:val="clear" w:color="auto" w:fill="E6E6E6"/>
          </w:tcPr>
          <w:p w:rsidR="003D7011" w:rsidRPr="00B90C80" w:rsidRDefault="003D7011" w:rsidP="003D7011">
            <w:pPr>
              <w:rPr>
                <w:rFonts w:ascii="Arial" w:hAnsi="Arial" w:cs="Arial"/>
                <w:sz w:val="20"/>
                <w:szCs w:val="20"/>
              </w:rPr>
            </w:pPr>
            <w:r w:rsidRPr="00B90C80">
              <w:rPr>
                <w:rFonts w:ascii="Arial" w:hAnsi="Arial" w:cs="Arial"/>
                <w:sz w:val="20"/>
                <w:szCs w:val="20"/>
              </w:rPr>
              <w:t>Předpokládaný počet přijatých pro 16/17:</w:t>
            </w:r>
          </w:p>
        </w:tc>
        <w:tc>
          <w:tcPr>
            <w:tcW w:w="4464" w:type="dxa"/>
            <w:shd w:val="clear" w:color="auto" w:fill="auto"/>
          </w:tcPr>
          <w:p w:rsidR="003D7011" w:rsidRPr="00B90C80" w:rsidRDefault="00391DA5" w:rsidP="003D7011">
            <w:pPr>
              <w:rPr>
                <w:rFonts w:ascii="Arial" w:hAnsi="Arial" w:cs="Arial"/>
                <w:sz w:val="20"/>
                <w:szCs w:val="20"/>
              </w:rPr>
            </w:pPr>
            <w:r w:rsidRPr="00B90C80">
              <w:rPr>
                <w:rFonts w:ascii="Arial" w:hAnsi="Arial" w:cs="Arial"/>
                <w:color w:val="585858"/>
                <w:sz w:val="20"/>
                <w:szCs w:val="20"/>
              </w:rPr>
              <w:t>3</w:t>
            </w:r>
          </w:p>
        </w:tc>
      </w:tr>
      <w:tr w:rsidR="003D7011" w:rsidRPr="00B90C80" w:rsidTr="003D7011">
        <w:tc>
          <w:tcPr>
            <w:tcW w:w="4463" w:type="dxa"/>
            <w:shd w:val="clear" w:color="auto" w:fill="E6E6E6"/>
          </w:tcPr>
          <w:p w:rsidR="003D7011" w:rsidRPr="00B90C80" w:rsidRDefault="003D7011" w:rsidP="003D7011">
            <w:pPr>
              <w:rPr>
                <w:rFonts w:ascii="Arial" w:hAnsi="Arial" w:cs="Arial"/>
                <w:sz w:val="20"/>
                <w:szCs w:val="20"/>
              </w:rPr>
            </w:pPr>
            <w:r w:rsidRPr="00B90C80">
              <w:rPr>
                <w:rFonts w:ascii="Arial" w:hAnsi="Arial" w:cs="Arial"/>
                <w:sz w:val="20"/>
                <w:szCs w:val="20"/>
              </w:rPr>
              <w:t>Počet uchazečů 15/16:</w:t>
            </w:r>
          </w:p>
        </w:tc>
        <w:tc>
          <w:tcPr>
            <w:tcW w:w="4464" w:type="dxa"/>
            <w:shd w:val="clear" w:color="auto" w:fill="auto"/>
          </w:tcPr>
          <w:p w:rsidR="003D7011" w:rsidRPr="00B90C80" w:rsidRDefault="00391DA5" w:rsidP="003D7011">
            <w:pPr>
              <w:rPr>
                <w:rFonts w:ascii="Arial" w:hAnsi="Arial" w:cs="Arial"/>
                <w:sz w:val="20"/>
                <w:szCs w:val="20"/>
              </w:rPr>
            </w:pPr>
            <w:r w:rsidRPr="00B90C80">
              <w:rPr>
                <w:rFonts w:ascii="Arial" w:hAnsi="Arial" w:cs="Arial"/>
                <w:color w:val="585858"/>
                <w:sz w:val="20"/>
                <w:szCs w:val="20"/>
              </w:rPr>
              <w:t>0</w:t>
            </w:r>
          </w:p>
        </w:tc>
      </w:tr>
      <w:tr w:rsidR="003D7011" w:rsidRPr="00B90C80" w:rsidTr="003D7011">
        <w:tc>
          <w:tcPr>
            <w:tcW w:w="4463" w:type="dxa"/>
            <w:shd w:val="clear" w:color="auto" w:fill="E6E6E6"/>
          </w:tcPr>
          <w:p w:rsidR="003D7011" w:rsidRPr="00B90C80" w:rsidRDefault="003D7011" w:rsidP="003D7011">
            <w:pPr>
              <w:rPr>
                <w:rFonts w:ascii="Arial" w:hAnsi="Arial" w:cs="Arial"/>
                <w:sz w:val="20"/>
                <w:szCs w:val="20"/>
              </w:rPr>
            </w:pPr>
            <w:r w:rsidRPr="00B90C80">
              <w:rPr>
                <w:rFonts w:ascii="Arial" w:hAnsi="Arial" w:cs="Arial"/>
                <w:sz w:val="20"/>
                <w:szCs w:val="20"/>
              </w:rPr>
              <w:t>Počet zapsaných 15/16:</w:t>
            </w:r>
          </w:p>
        </w:tc>
        <w:tc>
          <w:tcPr>
            <w:tcW w:w="4464" w:type="dxa"/>
            <w:shd w:val="clear" w:color="auto" w:fill="auto"/>
          </w:tcPr>
          <w:p w:rsidR="003D7011" w:rsidRPr="00B90C80" w:rsidRDefault="00391DA5" w:rsidP="003D7011">
            <w:pPr>
              <w:rPr>
                <w:rFonts w:ascii="Arial" w:hAnsi="Arial" w:cs="Arial"/>
                <w:sz w:val="20"/>
                <w:szCs w:val="20"/>
              </w:rPr>
            </w:pPr>
            <w:r w:rsidRPr="00B90C80">
              <w:rPr>
                <w:rFonts w:ascii="Arial" w:hAnsi="Arial" w:cs="Arial"/>
                <w:sz w:val="20"/>
                <w:szCs w:val="20"/>
              </w:rPr>
              <w:t>0</w:t>
            </w:r>
          </w:p>
        </w:tc>
      </w:tr>
    </w:tbl>
    <w:p w:rsidR="003D7011" w:rsidRPr="00B90C80" w:rsidRDefault="003D7011" w:rsidP="003D7011">
      <w:pPr>
        <w:rPr>
          <w:rFonts w:ascii="Arial" w:hAnsi="Arial" w:cs="Arial"/>
          <w:sz w:val="20"/>
          <w:szCs w:val="20"/>
        </w:rPr>
      </w:pPr>
    </w:p>
    <w:p w:rsidR="003D7011" w:rsidRPr="00B90C80" w:rsidRDefault="003D7011" w:rsidP="003D7011">
      <w:pPr>
        <w:outlineLvl w:val="0"/>
        <w:rPr>
          <w:rFonts w:ascii="Arial" w:hAnsi="Arial" w:cs="Arial"/>
          <w:b/>
          <w:sz w:val="20"/>
          <w:szCs w:val="20"/>
        </w:rPr>
      </w:pPr>
      <w:r w:rsidRPr="00B90C80">
        <w:rPr>
          <w:rFonts w:ascii="Arial" w:hAnsi="Arial" w:cs="Arial"/>
          <w:b/>
          <w:sz w:val="20"/>
          <w:szCs w:val="20"/>
        </w:rPr>
        <w:t>Kontaktní informace: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464"/>
      </w:tblGrid>
      <w:tr w:rsidR="003D7011" w:rsidRPr="00B90C80" w:rsidTr="003D7011">
        <w:tc>
          <w:tcPr>
            <w:tcW w:w="4463" w:type="dxa"/>
            <w:shd w:val="clear" w:color="auto" w:fill="E6E6E6"/>
          </w:tcPr>
          <w:p w:rsidR="003D7011" w:rsidRPr="00B90C80" w:rsidRDefault="003D7011" w:rsidP="003D7011">
            <w:pPr>
              <w:pStyle w:val="Normlnweb"/>
              <w:rPr>
                <w:rFonts w:ascii="Arial" w:hAnsi="Arial" w:cs="Arial"/>
                <w:sz w:val="20"/>
                <w:szCs w:val="20"/>
              </w:rPr>
            </w:pPr>
            <w:r w:rsidRPr="00B90C80">
              <w:rPr>
                <w:rFonts w:ascii="Arial" w:hAnsi="Arial" w:cs="Arial"/>
                <w:sz w:val="20"/>
                <w:szCs w:val="20"/>
              </w:rPr>
              <w:t>garant oboru, e-mail a telefon</w:t>
            </w:r>
          </w:p>
        </w:tc>
        <w:tc>
          <w:tcPr>
            <w:tcW w:w="4464" w:type="dxa"/>
            <w:shd w:val="clear" w:color="auto" w:fill="auto"/>
          </w:tcPr>
          <w:p w:rsidR="00D66A69" w:rsidRPr="00B90C80" w:rsidRDefault="00D66A69" w:rsidP="00D66A69">
            <w:pPr>
              <w:pStyle w:val="bodytext"/>
              <w:spacing w:before="0" w:beforeAutospacing="0" w:after="0" w:afterAutospacing="0"/>
              <w:rPr>
                <w:rFonts w:ascii="Arial" w:hAnsi="Arial" w:cs="Arial"/>
                <w:sz w:val="20"/>
                <w:szCs w:val="20"/>
              </w:rPr>
            </w:pPr>
            <w:r w:rsidRPr="00B90C80">
              <w:rPr>
                <w:rFonts w:ascii="Arial" w:hAnsi="Arial" w:cs="Arial"/>
                <w:sz w:val="20"/>
                <w:szCs w:val="20"/>
              </w:rPr>
              <w:t>doc. PhDr. Panajotis Cakirpaloglu, DrSc.</w:t>
            </w:r>
          </w:p>
          <w:p w:rsidR="00D66A69" w:rsidRPr="00B90C80" w:rsidRDefault="00D66A69" w:rsidP="00D66A69">
            <w:pPr>
              <w:pStyle w:val="bodytext"/>
              <w:spacing w:before="0" w:beforeAutospacing="0" w:after="0" w:afterAutospacing="0"/>
              <w:rPr>
                <w:rFonts w:ascii="Arial" w:hAnsi="Arial" w:cs="Arial"/>
                <w:sz w:val="20"/>
                <w:szCs w:val="20"/>
              </w:rPr>
            </w:pPr>
            <w:r w:rsidRPr="00B90C80">
              <w:rPr>
                <w:rFonts w:ascii="Arial" w:hAnsi="Arial" w:cs="Arial"/>
                <w:sz w:val="20"/>
                <w:szCs w:val="20"/>
              </w:rPr>
              <w:t>e-mail: panajotis.cakirpaloglu@upol.cz</w:t>
            </w:r>
          </w:p>
          <w:p w:rsidR="00D66A69" w:rsidRPr="00B90C80" w:rsidRDefault="00D66A69" w:rsidP="00D66A69">
            <w:pPr>
              <w:pStyle w:val="bodytext"/>
              <w:spacing w:before="0" w:beforeAutospacing="0" w:after="0" w:afterAutospacing="0"/>
              <w:rPr>
                <w:rFonts w:ascii="Arial" w:hAnsi="Arial" w:cs="Arial"/>
                <w:sz w:val="20"/>
                <w:szCs w:val="20"/>
              </w:rPr>
            </w:pPr>
            <w:r w:rsidRPr="00B90C80">
              <w:rPr>
                <w:rFonts w:ascii="Arial" w:hAnsi="Arial" w:cs="Arial"/>
                <w:sz w:val="20"/>
                <w:szCs w:val="20"/>
              </w:rPr>
              <w:t>585633517</w:t>
            </w:r>
          </w:p>
          <w:p w:rsidR="00D66A69" w:rsidRPr="00B90C80" w:rsidRDefault="00D66A69" w:rsidP="00D66A69">
            <w:pPr>
              <w:pStyle w:val="bodytext"/>
              <w:spacing w:before="0" w:beforeAutospacing="0" w:after="0" w:afterAutospacing="0"/>
              <w:rPr>
                <w:rFonts w:ascii="Arial" w:hAnsi="Arial" w:cs="Arial"/>
                <w:sz w:val="20"/>
                <w:szCs w:val="20"/>
              </w:rPr>
            </w:pPr>
          </w:p>
          <w:p w:rsidR="00D66A69" w:rsidRPr="00B90C80" w:rsidRDefault="00D66A69" w:rsidP="00D66A69">
            <w:pPr>
              <w:pStyle w:val="bodytext"/>
              <w:spacing w:before="0" w:beforeAutospacing="0" w:after="0" w:afterAutospacing="0"/>
              <w:rPr>
                <w:rFonts w:ascii="Arial" w:hAnsi="Arial" w:cs="Arial"/>
                <w:sz w:val="20"/>
                <w:szCs w:val="20"/>
              </w:rPr>
            </w:pPr>
            <w:r w:rsidRPr="00B90C80">
              <w:rPr>
                <w:rFonts w:ascii="Arial" w:hAnsi="Arial" w:cs="Arial"/>
                <w:sz w:val="20"/>
                <w:szCs w:val="20"/>
              </w:rPr>
              <w:t>doc. PhDr. Irena Sobotková, CSc.,</w:t>
            </w:r>
          </w:p>
          <w:p w:rsidR="00D66A69" w:rsidRPr="00B90C80" w:rsidRDefault="00D66A69" w:rsidP="00D66A69">
            <w:pPr>
              <w:pStyle w:val="bodytext"/>
              <w:spacing w:before="0" w:beforeAutospacing="0" w:after="0" w:afterAutospacing="0"/>
              <w:rPr>
                <w:rFonts w:ascii="Arial" w:hAnsi="Arial" w:cs="Arial"/>
                <w:sz w:val="20"/>
                <w:szCs w:val="20"/>
              </w:rPr>
            </w:pPr>
            <w:r w:rsidRPr="00B90C80">
              <w:rPr>
                <w:rFonts w:ascii="Arial" w:hAnsi="Arial" w:cs="Arial"/>
                <w:sz w:val="20"/>
                <w:szCs w:val="20"/>
              </w:rPr>
              <w:t>e-mail: irena.sobotkova@upol.cz</w:t>
            </w:r>
          </w:p>
          <w:p w:rsidR="00D66A69" w:rsidRPr="00B90C80" w:rsidRDefault="00D66A69" w:rsidP="00D66A69">
            <w:pPr>
              <w:pStyle w:val="bodytext"/>
              <w:spacing w:before="0" w:beforeAutospacing="0" w:after="0" w:afterAutospacing="0"/>
              <w:rPr>
                <w:rFonts w:ascii="Arial" w:hAnsi="Arial" w:cs="Arial"/>
                <w:sz w:val="20"/>
                <w:szCs w:val="20"/>
              </w:rPr>
            </w:pPr>
            <w:r w:rsidRPr="00B90C80">
              <w:rPr>
                <w:rFonts w:ascii="Arial" w:hAnsi="Arial" w:cs="Arial"/>
                <w:sz w:val="20"/>
                <w:szCs w:val="20"/>
              </w:rPr>
              <w:t>585633522</w:t>
            </w:r>
          </w:p>
          <w:p w:rsidR="003D7011" w:rsidRPr="00B90C80" w:rsidRDefault="003D7011" w:rsidP="00D66A69">
            <w:pPr>
              <w:pStyle w:val="bodytext"/>
              <w:spacing w:before="0" w:beforeAutospacing="0" w:after="0" w:afterAutospacing="0"/>
              <w:rPr>
                <w:rFonts w:ascii="Arial" w:hAnsi="Arial" w:cs="Arial"/>
                <w:sz w:val="20"/>
                <w:szCs w:val="20"/>
              </w:rPr>
            </w:pPr>
          </w:p>
        </w:tc>
      </w:tr>
      <w:tr w:rsidR="003D7011" w:rsidRPr="00B90C80" w:rsidTr="003D7011">
        <w:tc>
          <w:tcPr>
            <w:tcW w:w="4463" w:type="dxa"/>
            <w:shd w:val="clear" w:color="auto" w:fill="E6E6E6"/>
          </w:tcPr>
          <w:p w:rsidR="003D7011" w:rsidRPr="00B90C80" w:rsidRDefault="003D7011" w:rsidP="003D7011">
            <w:pPr>
              <w:pStyle w:val="Normlnweb"/>
              <w:rPr>
                <w:rFonts w:ascii="Arial" w:hAnsi="Arial" w:cs="Arial"/>
                <w:sz w:val="20"/>
                <w:szCs w:val="20"/>
              </w:rPr>
            </w:pPr>
            <w:r w:rsidRPr="00B90C80">
              <w:rPr>
                <w:rFonts w:ascii="Arial" w:hAnsi="Arial" w:cs="Arial"/>
                <w:sz w:val="20"/>
                <w:szCs w:val="20"/>
              </w:rPr>
              <w:t>jeho adresa (katedry)</w:t>
            </w:r>
          </w:p>
        </w:tc>
        <w:tc>
          <w:tcPr>
            <w:tcW w:w="4464" w:type="dxa"/>
            <w:shd w:val="clear" w:color="auto" w:fill="auto"/>
          </w:tcPr>
          <w:p w:rsidR="00D66A69" w:rsidRPr="00B90C80" w:rsidRDefault="00D66A69" w:rsidP="00D66A69">
            <w:pPr>
              <w:pStyle w:val="bodytext"/>
              <w:spacing w:before="0" w:beforeAutospacing="0" w:after="0" w:afterAutospacing="0"/>
              <w:rPr>
                <w:rFonts w:ascii="Arial" w:hAnsi="Arial" w:cs="Arial"/>
                <w:sz w:val="20"/>
                <w:szCs w:val="20"/>
              </w:rPr>
            </w:pPr>
            <w:r w:rsidRPr="00B90C80">
              <w:rPr>
                <w:rFonts w:ascii="Arial" w:hAnsi="Arial" w:cs="Arial"/>
                <w:sz w:val="20"/>
                <w:szCs w:val="20"/>
              </w:rPr>
              <w:t>Vodární 6, 771 80 Olomouc</w:t>
            </w:r>
          </w:p>
          <w:p w:rsidR="003D7011" w:rsidRPr="00B90C80" w:rsidRDefault="003D7011" w:rsidP="00D66A69">
            <w:pPr>
              <w:pStyle w:val="bodytext"/>
              <w:spacing w:before="0" w:beforeAutospacing="0" w:after="0" w:afterAutospacing="0"/>
              <w:rPr>
                <w:rFonts w:ascii="Arial" w:hAnsi="Arial" w:cs="Arial"/>
                <w:sz w:val="20"/>
                <w:szCs w:val="20"/>
              </w:rPr>
            </w:pPr>
          </w:p>
        </w:tc>
      </w:tr>
      <w:tr w:rsidR="003D7011" w:rsidRPr="00B90C80" w:rsidTr="003D7011">
        <w:tc>
          <w:tcPr>
            <w:tcW w:w="4463" w:type="dxa"/>
            <w:shd w:val="clear" w:color="auto" w:fill="E6E6E6"/>
          </w:tcPr>
          <w:p w:rsidR="003D7011" w:rsidRPr="00B90C80" w:rsidRDefault="003D7011" w:rsidP="003D7011">
            <w:pPr>
              <w:pStyle w:val="Normlnweb"/>
              <w:rPr>
                <w:rFonts w:ascii="Arial" w:hAnsi="Arial" w:cs="Arial"/>
                <w:sz w:val="20"/>
                <w:szCs w:val="20"/>
              </w:rPr>
            </w:pPr>
            <w:r w:rsidRPr="00B90C80">
              <w:rPr>
                <w:rFonts w:ascii="Arial" w:hAnsi="Arial" w:cs="Arial"/>
                <w:sz w:val="20"/>
                <w:szCs w:val="20"/>
              </w:rPr>
              <w:t>web katedry (nebo oboru)</w:t>
            </w:r>
          </w:p>
        </w:tc>
        <w:tc>
          <w:tcPr>
            <w:tcW w:w="4464" w:type="dxa"/>
            <w:shd w:val="clear" w:color="auto" w:fill="auto"/>
          </w:tcPr>
          <w:p w:rsidR="00D66A69" w:rsidRPr="00B90C80" w:rsidRDefault="00D66A69" w:rsidP="00D66A69">
            <w:pPr>
              <w:pStyle w:val="bodytext"/>
              <w:spacing w:before="0" w:beforeAutospacing="0" w:after="0" w:afterAutospacing="0"/>
              <w:rPr>
                <w:rFonts w:ascii="Arial" w:hAnsi="Arial" w:cs="Arial"/>
                <w:sz w:val="20"/>
                <w:szCs w:val="20"/>
              </w:rPr>
            </w:pPr>
            <w:r w:rsidRPr="00B90C80">
              <w:rPr>
                <w:rFonts w:ascii="Arial" w:hAnsi="Arial" w:cs="Arial"/>
                <w:sz w:val="20"/>
                <w:szCs w:val="20"/>
              </w:rPr>
              <w:t>www.psych.upol.cz</w:t>
            </w:r>
          </w:p>
          <w:p w:rsidR="003D7011" w:rsidRPr="00B90C80" w:rsidRDefault="003D7011" w:rsidP="003D7011">
            <w:pPr>
              <w:rPr>
                <w:rFonts w:ascii="Arial" w:hAnsi="Arial" w:cs="Arial"/>
                <w:sz w:val="20"/>
                <w:szCs w:val="20"/>
              </w:rPr>
            </w:pPr>
          </w:p>
        </w:tc>
      </w:tr>
    </w:tbl>
    <w:p w:rsidR="007D56EE" w:rsidRPr="00B90C80" w:rsidRDefault="007D56EE" w:rsidP="0022172F">
      <w:pPr>
        <w:jc w:val="both"/>
        <w:rPr>
          <w:rFonts w:ascii="Arial" w:hAnsi="Arial" w:cs="Arial"/>
          <w:b/>
          <w:sz w:val="20"/>
          <w:szCs w:val="20"/>
        </w:rPr>
      </w:pPr>
      <w:r w:rsidRPr="00B90C80">
        <w:rPr>
          <w:rFonts w:ascii="Arial" w:hAnsi="Arial" w:cs="Arial"/>
          <w:sz w:val="20"/>
          <w:szCs w:val="20"/>
        </w:rPr>
        <w:br/>
      </w:r>
      <w:r w:rsidR="001D7193" w:rsidRPr="00B90C80">
        <w:rPr>
          <w:rFonts w:ascii="Arial" w:hAnsi="Arial" w:cs="Arial"/>
          <w:b/>
          <w:sz w:val="20"/>
          <w:szCs w:val="20"/>
        </w:rPr>
        <w:t>Program</w:t>
      </w:r>
      <w:r w:rsidR="008D4A60" w:rsidRPr="00B90C80">
        <w:rPr>
          <w:rFonts w:ascii="Arial" w:hAnsi="Arial" w:cs="Arial"/>
          <w:b/>
          <w:sz w:val="20"/>
          <w:szCs w:val="20"/>
        </w:rPr>
        <w:t xml:space="preserve"> description</w:t>
      </w:r>
      <w:r w:rsidRPr="00B90C80">
        <w:rPr>
          <w:rFonts w:ascii="Arial" w:hAnsi="Arial" w:cs="Arial"/>
          <w:b/>
          <w:sz w:val="20"/>
          <w:szCs w:val="20"/>
        </w:rPr>
        <w:t>:</w:t>
      </w:r>
    </w:p>
    <w:p w:rsidR="001A6EAB" w:rsidRPr="00B90C80" w:rsidRDefault="001A6EAB" w:rsidP="0022172F">
      <w:pPr>
        <w:pStyle w:val="bodytext"/>
        <w:jc w:val="both"/>
        <w:rPr>
          <w:rFonts w:ascii="Arial" w:hAnsi="Arial" w:cs="Arial"/>
          <w:sz w:val="20"/>
          <w:szCs w:val="20"/>
        </w:rPr>
      </w:pPr>
      <w:r w:rsidRPr="00B90C80">
        <w:rPr>
          <w:rFonts w:ascii="Arial" w:hAnsi="Arial" w:cs="Arial"/>
          <w:sz w:val="20"/>
          <w:szCs w:val="20"/>
        </w:rPr>
        <w:t>A doctoral study in clinical psychology is a three-year program, which can be studied full-time or part-time. It focuses on scientific research and development of theoretical bases of clinical psychology, which aims</w:t>
      </w:r>
      <w:r w:rsidR="006D10D5" w:rsidRPr="00B90C80">
        <w:rPr>
          <w:rFonts w:ascii="Arial" w:hAnsi="Arial" w:cs="Arial"/>
          <w:sz w:val="20"/>
          <w:szCs w:val="20"/>
        </w:rPr>
        <w:t xml:space="preserve"> are to diagnose</w:t>
      </w:r>
      <w:r w:rsidRPr="00B90C80">
        <w:rPr>
          <w:rFonts w:ascii="Arial" w:hAnsi="Arial" w:cs="Arial"/>
          <w:sz w:val="20"/>
          <w:szCs w:val="20"/>
        </w:rPr>
        <w:t>, t</w:t>
      </w:r>
      <w:r w:rsidR="006D10D5" w:rsidRPr="00B90C80">
        <w:rPr>
          <w:rFonts w:ascii="Arial" w:hAnsi="Arial" w:cs="Arial"/>
          <w:sz w:val="20"/>
          <w:szCs w:val="20"/>
        </w:rPr>
        <w:t xml:space="preserve">reat and weigh up the social adaption </w:t>
      </w:r>
      <w:r w:rsidRPr="00B90C80">
        <w:rPr>
          <w:rFonts w:ascii="Arial" w:hAnsi="Arial" w:cs="Arial"/>
          <w:sz w:val="20"/>
          <w:szCs w:val="20"/>
        </w:rPr>
        <w:t>of persons with relatively severe mental health problems and disorders. The study</w:t>
      </w:r>
      <w:r w:rsidR="0022172F" w:rsidRPr="00B90C80">
        <w:rPr>
          <w:rFonts w:ascii="Arial" w:hAnsi="Arial" w:cs="Arial"/>
          <w:sz w:val="20"/>
          <w:szCs w:val="20"/>
        </w:rPr>
        <w:t xml:space="preserve"> program</w:t>
      </w:r>
      <w:r w:rsidRPr="00B90C80">
        <w:rPr>
          <w:rFonts w:ascii="Arial" w:hAnsi="Arial" w:cs="Arial"/>
          <w:sz w:val="20"/>
          <w:szCs w:val="20"/>
        </w:rPr>
        <w:t xml:space="preserve"> is based on an elaborate credit system and individual study plan under the guidance of a supervisor or consultant. It is intended for g</w:t>
      </w:r>
      <w:r w:rsidR="006D10D5" w:rsidRPr="00B90C80">
        <w:rPr>
          <w:rFonts w:ascii="Arial" w:hAnsi="Arial" w:cs="Arial"/>
          <w:sz w:val="20"/>
          <w:szCs w:val="20"/>
        </w:rPr>
        <w:t>raduates of mono</w:t>
      </w:r>
      <w:r w:rsidRPr="00B90C80">
        <w:rPr>
          <w:rFonts w:ascii="Arial" w:hAnsi="Arial" w:cs="Arial"/>
          <w:sz w:val="20"/>
          <w:szCs w:val="20"/>
        </w:rPr>
        <w:t>disciplinary psychology.</w:t>
      </w:r>
    </w:p>
    <w:p w:rsidR="001A6EAB" w:rsidRPr="00B90C80" w:rsidRDefault="006D10D5" w:rsidP="0022172F">
      <w:pPr>
        <w:pStyle w:val="bodytext"/>
        <w:jc w:val="both"/>
        <w:rPr>
          <w:rFonts w:ascii="Arial" w:hAnsi="Arial" w:cs="Arial"/>
          <w:sz w:val="20"/>
          <w:szCs w:val="20"/>
        </w:rPr>
      </w:pPr>
      <w:r w:rsidRPr="00B90C80">
        <w:rPr>
          <w:rFonts w:ascii="Arial" w:hAnsi="Arial" w:cs="Arial"/>
          <w:sz w:val="20"/>
          <w:szCs w:val="20"/>
        </w:rPr>
        <w:t>The study</w:t>
      </w:r>
      <w:r w:rsidR="0022172F" w:rsidRPr="00B90C80">
        <w:rPr>
          <w:rFonts w:ascii="Arial" w:hAnsi="Arial" w:cs="Arial"/>
          <w:sz w:val="20"/>
          <w:szCs w:val="20"/>
        </w:rPr>
        <w:t xml:space="preserve"> program</w:t>
      </w:r>
      <w:r w:rsidRPr="00B90C80">
        <w:rPr>
          <w:rFonts w:ascii="Arial" w:hAnsi="Arial" w:cs="Arial"/>
          <w:sz w:val="20"/>
          <w:szCs w:val="20"/>
        </w:rPr>
        <w:t xml:space="preserve"> is</w:t>
      </w:r>
      <w:r w:rsidR="001A6EAB" w:rsidRPr="00B90C80">
        <w:rPr>
          <w:rFonts w:ascii="Arial" w:hAnsi="Arial" w:cs="Arial"/>
          <w:sz w:val="20"/>
          <w:szCs w:val="20"/>
        </w:rPr>
        <w:t xml:space="preserve"> realized through seminars, tuition and consultation. The program of the theoretical part offers a wide range of topical lectures and workshops. In the field of clinical psychology is focused on psychopathology, psychosomatic medicine, psychotherapy and child clinical psychology. Its central output is the doctoral thesis, which must conform to the requirements of a recognized scientific research</w:t>
      </w:r>
      <w:r w:rsidRPr="00B90C80">
        <w:rPr>
          <w:rFonts w:ascii="Arial" w:hAnsi="Arial" w:cs="Arial"/>
          <w:sz w:val="20"/>
          <w:szCs w:val="20"/>
        </w:rPr>
        <w:t xml:space="preserve"> work and its topic was</w:t>
      </w:r>
      <w:r w:rsidR="001A6EAB" w:rsidRPr="00B90C80">
        <w:rPr>
          <w:rFonts w:ascii="Arial" w:hAnsi="Arial" w:cs="Arial"/>
          <w:sz w:val="20"/>
          <w:szCs w:val="20"/>
        </w:rPr>
        <w:t xml:space="preserve"> the subject of the admissions process. Student works on the dissertation</w:t>
      </w:r>
      <w:r w:rsidRPr="00B90C80">
        <w:rPr>
          <w:rFonts w:ascii="Arial" w:hAnsi="Arial" w:cs="Arial"/>
          <w:sz w:val="20"/>
          <w:szCs w:val="20"/>
        </w:rPr>
        <w:t xml:space="preserve"> project </w:t>
      </w:r>
      <w:r w:rsidR="001A6EAB" w:rsidRPr="00B90C80">
        <w:rPr>
          <w:rFonts w:ascii="Arial" w:hAnsi="Arial" w:cs="Arial"/>
          <w:sz w:val="20"/>
          <w:szCs w:val="20"/>
        </w:rPr>
        <w:t xml:space="preserve">independently under consultation with the chosen supervisor. Its partial results </w:t>
      </w:r>
      <w:r w:rsidRPr="00B90C80">
        <w:rPr>
          <w:rFonts w:ascii="Arial" w:hAnsi="Arial" w:cs="Arial"/>
          <w:sz w:val="20"/>
          <w:szCs w:val="20"/>
        </w:rPr>
        <w:t xml:space="preserve">are </w:t>
      </w:r>
      <w:r w:rsidR="001A6EAB" w:rsidRPr="00B90C80">
        <w:rPr>
          <w:rFonts w:ascii="Arial" w:hAnsi="Arial" w:cs="Arial"/>
          <w:sz w:val="20"/>
          <w:szCs w:val="20"/>
        </w:rPr>
        <w:t>presented at conferences, professional journals and d</w:t>
      </w:r>
      <w:r w:rsidRPr="00B90C80">
        <w:rPr>
          <w:rFonts w:ascii="Arial" w:hAnsi="Arial" w:cs="Arial"/>
          <w:sz w:val="20"/>
          <w:szCs w:val="20"/>
        </w:rPr>
        <w:t>issertation</w:t>
      </w:r>
      <w:r w:rsidR="001A6EAB" w:rsidRPr="00B90C80">
        <w:rPr>
          <w:rFonts w:ascii="Arial" w:hAnsi="Arial" w:cs="Arial"/>
          <w:sz w:val="20"/>
          <w:szCs w:val="20"/>
        </w:rPr>
        <w:t xml:space="preserve"> seminars</w:t>
      </w:r>
      <w:r w:rsidRPr="00B90C80">
        <w:rPr>
          <w:rFonts w:ascii="Arial" w:hAnsi="Arial" w:cs="Arial"/>
          <w:sz w:val="20"/>
          <w:szCs w:val="20"/>
        </w:rPr>
        <w:t>, where are subjected</w:t>
      </w:r>
      <w:r w:rsidR="001A6EAB" w:rsidRPr="00B90C80">
        <w:rPr>
          <w:rFonts w:ascii="Arial" w:hAnsi="Arial" w:cs="Arial"/>
          <w:sz w:val="20"/>
          <w:szCs w:val="20"/>
        </w:rPr>
        <w:t xml:space="preserve"> to critical evaluation by the department council members and other students.</w:t>
      </w:r>
    </w:p>
    <w:p w:rsidR="00D66A69" w:rsidRPr="00B90C80" w:rsidRDefault="001A6EAB" w:rsidP="0022172F">
      <w:pPr>
        <w:pStyle w:val="bodytext"/>
        <w:jc w:val="both"/>
        <w:rPr>
          <w:rFonts w:ascii="Arial" w:hAnsi="Arial" w:cs="Arial"/>
          <w:sz w:val="20"/>
          <w:szCs w:val="20"/>
        </w:rPr>
      </w:pPr>
      <w:r w:rsidRPr="00B90C80">
        <w:rPr>
          <w:rFonts w:ascii="Arial" w:hAnsi="Arial" w:cs="Arial"/>
          <w:sz w:val="20"/>
          <w:szCs w:val="20"/>
        </w:rPr>
        <w:t>Successful graduates of the do</w:t>
      </w:r>
      <w:r w:rsidR="006D10D5" w:rsidRPr="00B90C80">
        <w:rPr>
          <w:rFonts w:ascii="Arial" w:hAnsi="Arial" w:cs="Arial"/>
          <w:sz w:val="20"/>
          <w:szCs w:val="20"/>
        </w:rPr>
        <w:t>ctoral program will be awarded with the academic degree</w:t>
      </w:r>
      <w:r w:rsidRPr="00B90C80">
        <w:rPr>
          <w:rFonts w:ascii="Arial" w:hAnsi="Arial" w:cs="Arial"/>
          <w:sz w:val="20"/>
          <w:szCs w:val="20"/>
        </w:rPr>
        <w:t xml:space="preserve"> Ph.D. </w:t>
      </w:r>
    </w:p>
    <w:p w:rsidR="007D56EE" w:rsidRPr="00B90C80" w:rsidRDefault="008D4A60" w:rsidP="0022172F">
      <w:pPr>
        <w:jc w:val="both"/>
        <w:outlineLvl w:val="0"/>
        <w:rPr>
          <w:rFonts w:ascii="Arial" w:hAnsi="Arial" w:cs="Arial"/>
          <w:b/>
          <w:sz w:val="20"/>
          <w:szCs w:val="20"/>
        </w:rPr>
      </w:pPr>
      <w:r w:rsidRPr="00B90C80">
        <w:rPr>
          <w:rFonts w:ascii="Arial" w:hAnsi="Arial" w:cs="Arial"/>
          <w:b/>
          <w:sz w:val="20"/>
          <w:szCs w:val="20"/>
        </w:rPr>
        <w:t>Graduate´s profile and employability:</w:t>
      </w:r>
    </w:p>
    <w:p w:rsidR="006D10D5" w:rsidRPr="00B90C80" w:rsidRDefault="006D10D5" w:rsidP="0022172F">
      <w:pPr>
        <w:jc w:val="both"/>
        <w:outlineLvl w:val="0"/>
        <w:rPr>
          <w:rFonts w:ascii="Arial" w:hAnsi="Arial" w:cs="Arial"/>
          <w:b/>
          <w:sz w:val="20"/>
          <w:szCs w:val="20"/>
        </w:rPr>
      </w:pPr>
    </w:p>
    <w:p w:rsidR="007D56EE" w:rsidRPr="00B90C80" w:rsidRDefault="006D10D5" w:rsidP="0022172F">
      <w:pPr>
        <w:jc w:val="both"/>
        <w:outlineLvl w:val="0"/>
        <w:rPr>
          <w:rFonts w:ascii="Arial" w:hAnsi="Arial" w:cs="Arial"/>
          <w:sz w:val="20"/>
          <w:szCs w:val="20"/>
        </w:rPr>
      </w:pPr>
      <w:r w:rsidRPr="00B90C80">
        <w:rPr>
          <w:rFonts w:ascii="Arial" w:hAnsi="Arial" w:cs="Arial"/>
          <w:sz w:val="20"/>
          <w:szCs w:val="20"/>
        </w:rPr>
        <w:t>The doctorate study</w:t>
      </w:r>
      <w:r w:rsidR="0022172F" w:rsidRPr="00B90C80">
        <w:rPr>
          <w:rFonts w:ascii="Arial" w:hAnsi="Arial" w:cs="Arial"/>
          <w:sz w:val="20"/>
          <w:szCs w:val="20"/>
        </w:rPr>
        <w:t xml:space="preserve"> program</w:t>
      </w:r>
      <w:r w:rsidRPr="00B90C80">
        <w:rPr>
          <w:rFonts w:ascii="Arial" w:hAnsi="Arial" w:cs="Arial"/>
          <w:sz w:val="20"/>
          <w:szCs w:val="20"/>
        </w:rPr>
        <w:t xml:space="preserve"> expects </w:t>
      </w:r>
      <w:r w:rsidR="0022172F" w:rsidRPr="00B90C80">
        <w:rPr>
          <w:rFonts w:ascii="Arial" w:hAnsi="Arial" w:cs="Arial"/>
          <w:sz w:val="20"/>
          <w:szCs w:val="20"/>
        </w:rPr>
        <w:t xml:space="preserve">a </w:t>
      </w:r>
      <w:r w:rsidRPr="00B90C80">
        <w:rPr>
          <w:rFonts w:ascii="Arial" w:hAnsi="Arial" w:cs="Arial"/>
          <w:sz w:val="20"/>
          <w:szCs w:val="20"/>
        </w:rPr>
        <w:t>previous very good theoretical and methodological knowledge in the field of clinical psychology and the ability to</w:t>
      </w:r>
      <w:r w:rsidRPr="00B90C80">
        <w:rPr>
          <w:rFonts w:ascii="Arial" w:hAnsi="Arial" w:cs="Arial"/>
          <w:sz w:val="20"/>
          <w:szCs w:val="20"/>
          <w:lang w:val="quz-BO"/>
        </w:rPr>
        <w:t xml:space="preserve"> independently and creatively solve chall</w:t>
      </w:r>
      <w:r w:rsidR="0022172F" w:rsidRPr="00B90C80">
        <w:rPr>
          <w:rFonts w:ascii="Arial" w:hAnsi="Arial" w:cs="Arial"/>
          <w:sz w:val="20"/>
          <w:szCs w:val="20"/>
          <w:lang w:val="quz-BO"/>
        </w:rPr>
        <w:t xml:space="preserve">enging scientific research, expertizing </w:t>
      </w:r>
      <w:r w:rsidRPr="00B90C80">
        <w:rPr>
          <w:rFonts w:ascii="Arial" w:hAnsi="Arial" w:cs="Arial"/>
          <w:sz w:val="20"/>
          <w:szCs w:val="20"/>
          <w:lang w:val="quz-BO"/>
        </w:rPr>
        <w:t xml:space="preserve">and practical problems. The graduates are expected </w:t>
      </w:r>
      <w:r w:rsidR="0022172F" w:rsidRPr="00B90C80">
        <w:rPr>
          <w:rFonts w:ascii="Arial" w:hAnsi="Arial" w:cs="Arial"/>
          <w:sz w:val="20"/>
          <w:szCs w:val="20"/>
          <w:lang w:val="quz-BO"/>
        </w:rPr>
        <w:t xml:space="preserve">to be especially useful </w:t>
      </w:r>
      <w:r w:rsidRPr="00B90C80">
        <w:rPr>
          <w:rFonts w:ascii="Arial" w:hAnsi="Arial" w:cs="Arial"/>
          <w:sz w:val="20"/>
          <w:szCs w:val="20"/>
          <w:lang w:val="quz-BO"/>
        </w:rPr>
        <w:t xml:space="preserve">in the field </w:t>
      </w:r>
      <w:r w:rsidR="0022172F" w:rsidRPr="00B90C80">
        <w:rPr>
          <w:rFonts w:ascii="Arial" w:hAnsi="Arial" w:cs="Arial"/>
          <w:sz w:val="20"/>
          <w:szCs w:val="20"/>
          <w:lang w:val="quz-BO"/>
        </w:rPr>
        <w:t>of higher education, science,</w:t>
      </w:r>
      <w:r w:rsidRPr="00B90C80">
        <w:rPr>
          <w:rFonts w:ascii="Arial" w:hAnsi="Arial" w:cs="Arial"/>
          <w:sz w:val="20"/>
          <w:szCs w:val="20"/>
          <w:lang w:val="quz-BO"/>
        </w:rPr>
        <w:t xml:space="preserve"> research and in specialized departments of clinical practice.</w:t>
      </w:r>
    </w:p>
    <w:p w:rsidR="007D56EE" w:rsidRPr="00B90C80" w:rsidRDefault="007D56EE" w:rsidP="0022172F">
      <w:pPr>
        <w:jc w:val="both"/>
        <w:rPr>
          <w:rFonts w:ascii="Arial" w:hAnsi="Arial" w:cs="Arial"/>
          <w:b/>
          <w:sz w:val="20"/>
          <w:szCs w:val="20"/>
          <w:lang w:val="quz-BO"/>
        </w:rPr>
      </w:pPr>
    </w:p>
    <w:p w:rsidR="007D56EE" w:rsidRPr="00B90C80" w:rsidRDefault="007D56EE" w:rsidP="0022172F">
      <w:pPr>
        <w:jc w:val="both"/>
        <w:rPr>
          <w:rFonts w:ascii="Arial" w:hAnsi="Arial" w:cs="Arial"/>
          <w:b/>
          <w:sz w:val="20"/>
          <w:szCs w:val="20"/>
          <w:lang w:val="quz-BO"/>
        </w:rPr>
      </w:pPr>
    </w:p>
    <w:p w:rsidR="007D56EE" w:rsidRPr="00B90C80" w:rsidRDefault="008D4A60" w:rsidP="0022172F">
      <w:pPr>
        <w:jc w:val="both"/>
        <w:rPr>
          <w:rFonts w:ascii="Arial" w:hAnsi="Arial" w:cs="Arial"/>
          <w:b/>
          <w:sz w:val="20"/>
          <w:szCs w:val="20"/>
        </w:rPr>
      </w:pPr>
      <w:r w:rsidRPr="00B90C80">
        <w:rPr>
          <w:rFonts w:ascii="Arial" w:hAnsi="Arial" w:cs="Arial"/>
          <w:b/>
          <w:sz w:val="20"/>
          <w:szCs w:val="20"/>
        </w:rPr>
        <w:t>App. test requirements:</w:t>
      </w:r>
    </w:p>
    <w:p w:rsidR="0022172F" w:rsidRPr="00B90C80" w:rsidRDefault="0022172F" w:rsidP="0022172F">
      <w:pPr>
        <w:jc w:val="both"/>
        <w:rPr>
          <w:rFonts w:ascii="Arial" w:hAnsi="Arial" w:cs="Arial"/>
          <w:sz w:val="20"/>
          <w:szCs w:val="20"/>
        </w:rPr>
      </w:pPr>
      <w:r w:rsidRPr="00B90C80">
        <w:rPr>
          <w:rFonts w:ascii="Arial" w:hAnsi="Arial" w:cs="Arial"/>
          <w:sz w:val="20"/>
          <w:szCs w:val="20"/>
        </w:rPr>
        <w:t>Completed studies in psychology (M</w:t>
      </w:r>
      <w:r w:rsidR="00DB6793" w:rsidRPr="00B90C80">
        <w:rPr>
          <w:rFonts w:ascii="Arial" w:hAnsi="Arial" w:cs="Arial"/>
          <w:sz w:val="20"/>
          <w:szCs w:val="20"/>
        </w:rPr>
        <w:t>A</w:t>
      </w:r>
      <w:r w:rsidRPr="00B90C80">
        <w:rPr>
          <w:rFonts w:ascii="Arial" w:hAnsi="Arial" w:cs="Arial"/>
          <w:sz w:val="20"/>
          <w:szCs w:val="20"/>
        </w:rPr>
        <w:t>.)</w:t>
      </w:r>
    </w:p>
    <w:p w:rsidR="0022172F" w:rsidRPr="00B90C80" w:rsidRDefault="0022172F" w:rsidP="0022172F">
      <w:pPr>
        <w:jc w:val="both"/>
        <w:rPr>
          <w:rFonts w:ascii="Arial" w:hAnsi="Arial" w:cs="Arial"/>
          <w:sz w:val="20"/>
          <w:szCs w:val="20"/>
        </w:rPr>
      </w:pPr>
      <w:r w:rsidRPr="00B90C80">
        <w:rPr>
          <w:rFonts w:ascii="Arial" w:hAnsi="Arial" w:cs="Arial"/>
          <w:sz w:val="20"/>
          <w:szCs w:val="20"/>
        </w:rPr>
        <w:t>The research project</w:t>
      </w:r>
    </w:p>
    <w:p w:rsidR="0022172F" w:rsidRPr="00B90C80" w:rsidRDefault="0022172F" w:rsidP="0022172F">
      <w:pPr>
        <w:jc w:val="both"/>
        <w:rPr>
          <w:rFonts w:ascii="Arial" w:hAnsi="Arial" w:cs="Arial"/>
          <w:sz w:val="20"/>
          <w:szCs w:val="20"/>
        </w:rPr>
      </w:pPr>
      <w:r w:rsidRPr="00B90C80">
        <w:rPr>
          <w:rFonts w:ascii="Arial" w:hAnsi="Arial" w:cs="Arial"/>
          <w:sz w:val="20"/>
          <w:szCs w:val="20"/>
        </w:rPr>
        <w:t>List of publications and other professional activities - a criterion for acceptance especially among applicants of combined courses</w:t>
      </w:r>
    </w:p>
    <w:p w:rsidR="0022172F" w:rsidRPr="00B90C80" w:rsidRDefault="0022172F" w:rsidP="0022172F">
      <w:pPr>
        <w:jc w:val="both"/>
        <w:rPr>
          <w:rFonts w:ascii="Arial" w:hAnsi="Arial" w:cs="Arial"/>
          <w:sz w:val="20"/>
          <w:szCs w:val="20"/>
        </w:rPr>
      </w:pPr>
      <w:r w:rsidRPr="00B90C80">
        <w:rPr>
          <w:rFonts w:ascii="Arial" w:hAnsi="Arial" w:cs="Arial"/>
          <w:sz w:val="20"/>
          <w:szCs w:val="20"/>
        </w:rPr>
        <w:t>Curriculum vitae</w:t>
      </w:r>
    </w:p>
    <w:p w:rsidR="008D4A60" w:rsidRPr="00B90C80" w:rsidRDefault="0022172F" w:rsidP="0022172F">
      <w:pPr>
        <w:jc w:val="both"/>
        <w:rPr>
          <w:rFonts w:ascii="Arial" w:hAnsi="Arial" w:cs="Arial"/>
          <w:sz w:val="20"/>
          <w:szCs w:val="20"/>
        </w:rPr>
      </w:pPr>
      <w:r w:rsidRPr="00B90C80">
        <w:rPr>
          <w:rFonts w:ascii="Arial" w:hAnsi="Arial" w:cs="Arial"/>
          <w:sz w:val="20"/>
          <w:szCs w:val="20"/>
        </w:rPr>
        <w:t>Preliminary agreement with the supervisor of the labour leadership</w:t>
      </w:r>
    </w:p>
    <w:p w:rsidR="0022172F" w:rsidRPr="00B90C80" w:rsidRDefault="0022172F" w:rsidP="0022172F">
      <w:pPr>
        <w:jc w:val="both"/>
        <w:rPr>
          <w:rFonts w:ascii="Arial" w:hAnsi="Arial" w:cs="Arial"/>
          <w:sz w:val="20"/>
          <w:szCs w:val="20"/>
        </w:rPr>
      </w:pPr>
    </w:p>
    <w:p w:rsidR="008D4A60" w:rsidRPr="00B90C80" w:rsidRDefault="008D4A60" w:rsidP="0022172F">
      <w:pPr>
        <w:jc w:val="both"/>
        <w:rPr>
          <w:rFonts w:ascii="Arial" w:hAnsi="Arial" w:cs="Arial"/>
          <w:b/>
          <w:sz w:val="20"/>
          <w:szCs w:val="20"/>
        </w:rPr>
      </w:pPr>
      <w:r w:rsidRPr="00B90C80">
        <w:rPr>
          <w:rFonts w:ascii="Arial" w:hAnsi="Arial" w:cs="Arial"/>
          <w:b/>
          <w:sz w:val="20"/>
          <w:szCs w:val="20"/>
        </w:rPr>
        <w:t>Tuition fee:</w:t>
      </w:r>
    </w:p>
    <w:p w:rsidR="0088005B" w:rsidRPr="0005499C" w:rsidRDefault="0088005B" w:rsidP="0088005B">
      <w:pPr>
        <w:rPr>
          <w:rFonts w:ascii="Arial" w:hAnsi="Arial" w:cs="Arial"/>
          <w:sz w:val="20"/>
          <w:szCs w:val="20"/>
        </w:rPr>
      </w:pPr>
      <w:r w:rsidRPr="0005499C">
        <w:rPr>
          <w:rFonts w:ascii="Arial" w:hAnsi="Arial" w:cs="Arial"/>
          <w:sz w:val="20"/>
          <w:szCs w:val="20"/>
        </w:rPr>
        <w:t>The payment for foreign PhD students is 2,000 EUR per academic year.</w:t>
      </w:r>
    </w:p>
    <w:p w:rsidR="00643F8B" w:rsidRPr="0022172F" w:rsidRDefault="00643F8B" w:rsidP="0022172F">
      <w:pPr>
        <w:jc w:val="both"/>
      </w:pPr>
      <w:bookmarkStart w:id="0" w:name="_GoBack"/>
      <w:bookmarkEnd w:id="0"/>
    </w:p>
    <w:sectPr w:rsidR="00643F8B" w:rsidRPr="0022172F">
      <w:pgSz w:w="11906" w:h="16838" w:code="9"/>
      <w:pgMar w:top="1701" w:right="1134" w:bottom="1701" w:left="1701"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A01A9"/>
    <w:multiLevelType w:val="hybridMultilevel"/>
    <w:tmpl w:val="BD40C4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4D"/>
    <w:rsid w:val="00006DB6"/>
    <w:rsid w:val="001A6EAB"/>
    <w:rsid w:val="001D7193"/>
    <w:rsid w:val="0022172F"/>
    <w:rsid w:val="002E3262"/>
    <w:rsid w:val="00391DA5"/>
    <w:rsid w:val="003D7011"/>
    <w:rsid w:val="004147E7"/>
    <w:rsid w:val="004E0B33"/>
    <w:rsid w:val="005C4BCA"/>
    <w:rsid w:val="00643F8B"/>
    <w:rsid w:val="0064774D"/>
    <w:rsid w:val="006D10D5"/>
    <w:rsid w:val="007D56EE"/>
    <w:rsid w:val="00873E15"/>
    <w:rsid w:val="0088005B"/>
    <w:rsid w:val="008D4A60"/>
    <w:rsid w:val="00986D89"/>
    <w:rsid w:val="00B90C80"/>
    <w:rsid w:val="00BF58EB"/>
    <w:rsid w:val="00C343E1"/>
    <w:rsid w:val="00CB7F30"/>
    <w:rsid w:val="00D66A69"/>
    <w:rsid w:val="00DB6793"/>
    <w:rsid w:val="00F64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pPr>
    <w:rPr>
      <w:b/>
    </w:rPr>
  </w:style>
  <w:style w:type="paragraph" w:customStyle="1" w:styleId="bodytext">
    <w:name w:val="bodytext"/>
    <w:basedOn w:val="Normln"/>
    <w:rsid w:val="00D66A69"/>
    <w:pPr>
      <w:spacing w:before="100" w:beforeAutospacing="1" w:after="100" w:afterAutospacing="1"/>
    </w:pPr>
  </w:style>
  <w:style w:type="character" w:styleId="Hypertextovodkaz">
    <w:name w:val="Hyperlink"/>
    <w:basedOn w:val="Standardnpsmoodstavce"/>
    <w:uiPriority w:val="99"/>
    <w:unhideWhenUsed/>
    <w:rsid w:val="00D66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pPr>
    <w:rPr>
      <w:b/>
    </w:rPr>
  </w:style>
  <w:style w:type="paragraph" w:customStyle="1" w:styleId="bodytext">
    <w:name w:val="bodytext"/>
    <w:basedOn w:val="Normln"/>
    <w:rsid w:val="00D66A69"/>
    <w:pPr>
      <w:spacing w:before="100" w:beforeAutospacing="1" w:after="100" w:afterAutospacing="1"/>
    </w:pPr>
  </w:style>
  <w:style w:type="character" w:styleId="Hypertextovodkaz">
    <w:name w:val="Hyperlink"/>
    <w:basedOn w:val="Standardnpsmoodstavce"/>
    <w:uiPriority w:val="99"/>
    <w:unhideWhenUsed/>
    <w:rsid w:val="00D66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02200">
      <w:bodyDiv w:val="1"/>
      <w:marLeft w:val="0"/>
      <w:marRight w:val="0"/>
      <w:marTop w:val="0"/>
      <w:marBottom w:val="0"/>
      <w:divBdr>
        <w:top w:val="none" w:sz="0" w:space="0" w:color="auto"/>
        <w:left w:val="none" w:sz="0" w:space="0" w:color="auto"/>
        <w:bottom w:val="none" w:sz="0" w:space="0" w:color="auto"/>
        <w:right w:val="none" w:sz="0" w:space="0" w:color="auto"/>
      </w:divBdr>
    </w:div>
    <w:div w:id="20985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2424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Název oboru:</vt:lpstr>
    </vt:vector>
  </TitlesOfParts>
  <Company>UP FF Olomouc</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oboru:</dc:title>
  <dc:creator>PhDr. J. Honova</dc:creator>
  <cp:lastModifiedBy>Hana</cp:lastModifiedBy>
  <cp:revision>5</cp:revision>
  <cp:lastPrinted>2008-05-13T10:46:00Z</cp:lastPrinted>
  <dcterms:created xsi:type="dcterms:W3CDTF">2016-02-10T09:00:00Z</dcterms:created>
  <dcterms:modified xsi:type="dcterms:W3CDTF">2016-03-01T11:39:00Z</dcterms:modified>
</cp:coreProperties>
</file>